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/>
    <w:p>
      <w:r>
        <w:t>MON ÉCOLE SANS VIOLENCE</w:t>
      </w:r>
    </w:p>
    <w:p>
      <w:r>
        <w:t>« Ici, on règle nos problèmes sans armes ni insultes. »</w:t>
      </w:r>
    </w:p>
    <w:p/>
    <w:p>
      <w:r>
        <w:t>CE QUE NOUS REFUSONS</w:t>
      </w:r>
    </w:p>
    <w:p/>
    <w:p>
      <w:r>
        <w:t>ICI, NOUS DISONS NON À :</w:t>
      </w:r>
    </w:p>
    <w:p>
      <w:r>
        <w:t>- Le port d’armes blanches (couteaux, lames, etc.) ;</w:t>
      </w:r>
    </w:p>
    <w:p>
      <w:r>
        <w:t>- Les bagarres et les menaces ;</w:t>
      </w:r>
    </w:p>
    <w:p>
      <w:r>
        <w:t>- Les insultes, moqueries et humiliations ;</w:t>
      </w:r>
    </w:p>
    <w:p>
      <w:r>
        <w:t>- Le harcèlement en classe, dans la cour ou en ligne ;</w:t>
      </w:r>
    </w:p>
    <w:p>
      <w:r>
        <w:t>- Les violences contre les enseignants et le personnel ;</w:t>
      </w:r>
    </w:p>
    <w:p>
      <w:r>
        <w:t>- Toute forme de violence physique, verbale ou sexuelle.</w:t>
      </w:r>
    </w:p>
    <w:p/>
    <w:p>
      <w:r>
        <w:t>CE QUE NOUS DEMANDONS À CHACUN</w:t>
      </w:r>
    </w:p>
    <w:p/>
    <w:p>
      <w:r>
        <w:t>CHACUN A UN RÔLE À JOUER :</w:t>
      </w:r>
    </w:p>
    <w:p/>
    <w:p>
      <w:r>
        <w:t>ÉLÈVES :</w:t>
      </w:r>
    </w:p>
    <w:p>
      <w:r>
        <w:t>- Je respecte les autres.</w:t>
      </w:r>
    </w:p>
    <w:p>
      <w:r>
        <w:t>- Je ne me moque pas, je ne frappe pas.</w:t>
      </w:r>
    </w:p>
    <w:p>
      <w:r>
        <w:t>- Je demande de l’aide quand ça déborde.</w:t>
      </w:r>
    </w:p>
    <w:p/>
    <w:p>
      <w:r>
        <w:t>ENSEIGNANTS / SURVEILLANTS :</w:t>
      </w:r>
    </w:p>
    <w:p>
      <w:r>
        <w:t>- J’écoute, j’explique.</w:t>
      </w:r>
    </w:p>
    <w:p>
      <w:r>
        <w:t>- Je sanctionne sans humilier.</w:t>
      </w:r>
    </w:p>
    <w:p>
      <w:r>
        <w:t>- Je donne l’exemple.</w:t>
      </w:r>
    </w:p>
    <w:p/>
    <w:p>
      <w:r>
        <w:t>PARENTS :</w:t>
      </w:r>
    </w:p>
    <w:p>
      <w:r>
        <w:t>- J’encourage mon enfant à parler.</w:t>
      </w:r>
    </w:p>
    <w:p>
      <w:r>
        <w:t>- Je refuse la violence comme solution.</w:t>
      </w:r>
    </w:p>
    <w:p/>
    <w:p>
      <w:r>
        <w:t>TU VOIS OU TU SUBIS UNE VIOLENCE ? NE TE TAIS PAS</w:t>
      </w:r>
    </w:p>
    <w:p/>
    <w:p>
      <w:r>
        <w:t>Parle à :</w:t>
      </w:r>
    </w:p>
    <w:p>
      <w:r>
        <w:t>- [Nom / Fonction du point focal] ;</w:t>
      </w:r>
    </w:p>
    <w:p>
      <w:r>
        <w:t>- Un membre du Club « École Sans Violence » ;</w:t>
      </w:r>
    </w:p>
    <w:p>
      <w:r>
        <w:t>- Un(e) surveillant(e) ou un(e) enseignant(e) de confiance.</w:t>
      </w:r>
    </w:p>
    <w:p/>
    <w:p>
      <w:r>
        <w:t>Utilise la fiche de signalement disponible à :</w:t>
      </w:r>
    </w:p>
    <w:p>
      <w:r>
        <w:t>- [Salle / Bureau : ex. Vie scolaire, Conseiller].</w:t>
      </w:r>
    </w:p>
    <w:p/>
    <w:p>
      <w:r>
        <w:t>Association « École Sans Violence pour une Vie Meilleure » (ESVVM)</w:t>
      </w:r>
    </w:p>
    <w:p>
      <w:r>
        <w:t>En partenariat avec : [École, APE, ONG, etc.]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6" Type="http://schemas.openxmlformats.org/officeDocument/2006/relationships/webSettings" Target="webSettings.xml"/><Relationship Id="rId1" Type="http://schemas.openxmlformats.org/officeDocument/2006/relationships/customXml" Target="../customXml/item1.xml"/><Relationship Id="rId11" Type="http://schemas.openxmlformats.org/officeDocument/2006/relationships/customXml" Target="../customXml/item4.xml"/><Relationship Id="rId5" Type="http://schemas.openxmlformats.org/officeDocument/2006/relationships/settings" Target="settings.xml"/><Relationship Id="rId10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F2A0D59D8F9F478B76D938E816FF76" ma:contentTypeVersion="11" ma:contentTypeDescription="Create a new document." ma:contentTypeScope="" ma:versionID="ea3d9ad479533e65f2f2a7be94adff9b">
  <xsd:schema xmlns:xsd="http://www.w3.org/2001/XMLSchema" xmlns:xs="http://www.w3.org/2001/XMLSchema" xmlns:p="http://schemas.microsoft.com/office/2006/metadata/properties" xmlns:ns2="459969eb-e38b-4abd-9e80-8cccfffbbde3" xmlns:ns3="2abb1398-ff14-4408-982c-2a2a26c38eed" targetNamespace="http://schemas.microsoft.com/office/2006/metadata/properties" ma:root="true" ma:fieldsID="04baf000c20803c4339e6d264335b686" ns2:_="" ns3:_="">
    <xsd:import namespace="459969eb-e38b-4abd-9e80-8cccfffbbde3"/>
    <xsd:import namespace="2abb1398-ff14-4408-982c-2a2a26c38e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969eb-e38b-4abd-9e80-8cccfffbbd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fieldId="{5cf76f15-5ced-4ddc-b409-7134ff3c332f}" ma:taxonomyMulti="true" ma:sspId="00000000-0000-0000-0000-000000000000" ma:termSetId="00000000-0000-0000-0000-0000000000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bb1398-ff14-4408-982c-2a2a26c38ee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28c7f15-a188-414d-878a-93b6ba7925c3}" ma:internalName="TaxCatchAll" ma:showField="CatchAllData" ma:web="2abb1398-ff14-4408-982c-2a2a26c38e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59969eb-e38b-4abd-9e80-8cccfffbbde3">
      <Terms xmlns="http://schemas.microsoft.com/office/infopath/2007/PartnerControls"/>
    </lcf76f155ced4ddcb4097134ff3c332f>
    <TaxCatchAll xmlns="2abb1398-ff14-4408-982c-2a2a26c38eed" xsi:nil="true"/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E0E59A2-0C57-4BC0-8EA4-6E1D58B4AC50}"/>
</file>

<file path=customXml/itemProps3.xml><?xml version="1.0" encoding="utf-8"?>
<ds:datastoreItem xmlns:ds="http://schemas.openxmlformats.org/officeDocument/2006/customXml" ds:itemID="{FDDCF3ED-BF08-43D5-B7BD-1F923DCA5973}"/>
</file>

<file path=customXml/itemProps4.xml><?xml version="1.0" encoding="utf-8"?>
<ds:datastoreItem xmlns:ds="http://schemas.openxmlformats.org/officeDocument/2006/customXml" ds:itemID="{BC3F7AE1-49FE-472E-AFDC-1ED4D6B9309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0x0101003AF2A0D59D8F9F478B76D938E816FF76</vt:lpwstr>
  </property>
</Properties>
</file>